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0D" w:rsidRPr="001F6EFC" w:rsidRDefault="00BC41C4" w:rsidP="00E72F0D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114300</wp:posOffset>
                </wp:positionV>
                <wp:extent cx="2560320" cy="89535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0D" w:rsidRDefault="00E72F0D" w:rsidP="00E72F0D">
                            <w:pPr>
                              <w:jc w:val="center"/>
                            </w:pPr>
                          </w:p>
                          <w:p w:rsidR="00701732" w:rsidRDefault="00701732" w:rsidP="00701732"/>
                          <w:p w:rsidR="00E72F0D" w:rsidRDefault="00E72F0D" w:rsidP="00E72F0D">
                            <w:pPr>
                              <w:jc w:val="center"/>
                            </w:pPr>
                          </w:p>
                          <w:p w:rsidR="00E72F0D" w:rsidRDefault="00E72F0D" w:rsidP="00E72F0D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9pt;width:201.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    <v:textbox>
                  <w:txbxContent>
                    <w:p w:rsidR="00E72F0D" w:rsidRDefault="00E72F0D" w:rsidP="00E72F0D">
                      <w:pPr>
                        <w:jc w:val="center"/>
                      </w:pPr>
                    </w:p>
                    <w:p w:rsidR="00701732" w:rsidRDefault="00701732" w:rsidP="00701732"/>
                    <w:p w:rsidR="00E72F0D" w:rsidRDefault="00E72F0D" w:rsidP="00E72F0D">
                      <w:pPr>
                        <w:jc w:val="center"/>
                      </w:pPr>
                    </w:p>
                    <w:p w:rsidR="00E72F0D" w:rsidRDefault="00E72F0D" w:rsidP="00E72F0D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1F6EFC" w:rsidRPr="001F6EFC">
        <w:rPr>
          <w:rFonts w:ascii="Calibri" w:hAnsi="Calibri" w:cs="Arial"/>
          <w:b/>
        </w:rPr>
        <w:t xml:space="preserve">Załącznik nr 3 </w:t>
      </w:r>
    </w:p>
    <w:p w:rsidR="001F6EFC" w:rsidRDefault="00AC4740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do zamówienia nr IBE/439</w:t>
      </w:r>
      <w:r w:rsidR="007F513F">
        <w:rPr>
          <w:rFonts w:ascii="Calibri" w:hAnsi="Calibri" w:cs="Arial"/>
        </w:rPr>
        <w:t>/2022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>Formularz ofertowy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</w:p>
    <w:p w:rsidR="001F6EFC" w:rsidRP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 xml:space="preserve"> </w: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841DF5">
        <w:rPr>
          <w:rFonts w:ascii="Calibri" w:hAnsi="Calibri" w:cs="Arial"/>
          <w:smallCaps/>
          <w:szCs w:val="24"/>
        </w:rPr>
        <w:t>Formularz ofertowy</w:t>
      </w:r>
      <w:r w:rsidR="00E72F0D" w:rsidRPr="00BD22D7">
        <w:rPr>
          <w:rFonts w:ascii="Calibri" w:hAnsi="Calibri" w:cs="Arial"/>
          <w:smallCaps/>
          <w:szCs w:val="24"/>
        </w:rPr>
        <w:t xml:space="preserve"> </w:t>
      </w:r>
      <w:r w:rsidR="00FE09A5">
        <w:rPr>
          <w:rFonts w:ascii="Calibri" w:hAnsi="Calibri" w:cs="Arial"/>
          <w:smallCaps/>
          <w:szCs w:val="24"/>
        </w:rPr>
        <w:t xml:space="preserve">do postępowania nr </w:t>
      </w:r>
      <w:r w:rsidR="009E5220">
        <w:rPr>
          <w:rFonts w:ascii="Calibri" w:hAnsi="Calibri" w:cs="Arial"/>
          <w:smallCaps/>
          <w:szCs w:val="24"/>
        </w:rPr>
        <w:t>IBE/</w:t>
      </w:r>
      <w:r w:rsidR="00AC4740">
        <w:rPr>
          <w:rFonts w:ascii="Calibri" w:hAnsi="Calibri" w:cs="Arial"/>
          <w:smallCaps/>
          <w:szCs w:val="24"/>
        </w:rPr>
        <w:t>439</w:t>
      </w:r>
      <w:r w:rsidR="007F513F">
        <w:rPr>
          <w:rFonts w:ascii="Calibri" w:hAnsi="Calibri" w:cs="Arial"/>
          <w:smallCaps/>
          <w:szCs w:val="24"/>
        </w:rPr>
        <w:t>/2022</w:t>
      </w:r>
      <w:bookmarkStart w:id="0" w:name="_GoBack"/>
      <w:bookmarkEnd w:id="0"/>
    </w:p>
    <w:p w:rsidR="00B67F6F" w:rsidRPr="00B67F6F" w:rsidRDefault="00B67F6F" w:rsidP="00B67F6F"/>
    <w:p w:rsidR="00CF6041" w:rsidRDefault="002D15F1" w:rsidP="006907C7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Theme="minorHAnsi" w:eastAsia="Arial" w:hAnsiTheme="minorHAnsi" w:cs="Arial"/>
        </w:rPr>
      </w:pPr>
      <w:r w:rsidRPr="006907C7">
        <w:rPr>
          <w:rFonts w:asciiTheme="minorHAnsi" w:hAnsiTheme="minorHAnsi"/>
          <w:b/>
          <w:sz w:val="22"/>
          <w:szCs w:val="22"/>
        </w:rPr>
        <w:t>Dot</w:t>
      </w:r>
      <w:r w:rsidR="00B67F6F" w:rsidRPr="006907C7">
        <w:rPr>
          <w:rFonts w:asciiTheme="minorHAnsi" w:hAnsiTheme="minorHAnsi"/>
          <w:b/>
          <w:sz w:val="22"/>
          <w:szCs w:val="22"/>
        </w:rPr>
        <w:t xml:space="preserve">yczy: </w:t>
      </w:r>
      <w:r w:rsidR="00BC41C4">
        <w:rPr>
          <w:rFonts w:asciiTheme="minorHAnsi" w:eastAsia="Arial" w:hAnsiTheme="minorHAnsi" w:cs="Arial"/>
          <w:highlight w:val="white"/>
        </w:rPr>
        <w:t>„</w:t>
      </w:r>
      <w:r w:rsidR="00BC41C4">
        <w:rPr>
          <w:rFonts w:ascii="Calibri" w:eastAsia="Calibri" w:hAnsi="Calibri" w:cs="Calibri"/>
        </w:rPr>
        <w:t>Przygotowanie narzędzi walidacji oraz ich pilotaż dla wskazanych 3 projektów kwalifikacji rynkowych dla nauczycieli wraz z raportem i prezentacją podsumowującą do każdego z pilotowanych projektów”</w:t>
      </w:r>
    </w:p>
    <w:p w:rsidR="006907C7" w:rsidRPr="006907C7" w:rsidRDefault="006907C7" w:rsidP="006907C7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Theme="minorHAnsi" w:eastAsia="Calibri" w:hAnsiTheme="minorHAnsi" w:cs="Calibri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  <w:r w:rsidR="007F513F">
        <w:rPr>
          <w:rFonts w:ascii="Calibri" w:hAnsi="Calibri" w:cs="Arial"/>
          <w:smallCaps/>
        </w:rPr>
        <w:t xml:space="preserve">/osobę fizyczną 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7F513F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1F6EFC">
      <w:pPr>
        <w:pStyle w:val="Nagwek1"/>
        <w:numPr>
          <w:ilvl w:val="0"/>
          <w:numId w:val="29"/>
        </w:numPr>
        <w:spacing w:line="276" w:lineRule="auto"/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t>Treść oferty</w:t>
      </w:r>
    </w:p>
    <w:p w:rsidR="00BC41C4" w:rsidRPr="00BC41C4" w:rsidRDefault="00BC41C4" w:rsidP="00BC41C4">
      <w:pPr>
        <w:pStyle w:val="NormalnyWeb"/>
        <w:numPr>
          <w:ilvl w:val="0"/>
          <w:numId w:val="37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odpowiedzi na ogłoszenie</w:t>
      </w:r>
      <w:r w:rsidRPr="00BC41C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oferuję </w:t>
      </w:r>
      <w:r w:rsidRPr="00BC41C4">
        <w:rPr>
          <w:rFonts w:ascii="Calibri" w:hAnsi="Calibri" w:cs="Calibri"/>
          <w:color w:val="000000"/>
        </w:rPr>
        <w:t>wy</w:t>
      </w:r>
      <w:r>
        <w:rPr>
          <w:rFonts w:ascii="Calibri" w:hAnsi="Calibri" w:cs="Calibri"/>
          <w:color w:val="000000"/>
        </w:rPr>
        <w:t>konanie zamówienia dla wybranej/wybranych części dotyczących</w:t>
      </w:r>
      <w:r w:rsidRPr="00BC41C4">
        <w:rPr>
          <w:rFonts w:ascii="Calibri" w:hAnsi="Calibri" w:cs="Calibri"/>
          <w:color w:val="000000"/>
        </w:rPr>
        <w:t xml:space="preserve"> przygotowania i pilotażu narzędzi walidacji dla następujących kwalifikacji: </w:t>
      </w:r>
    </w:p>
    <w:p w:rsidR="00BC41C4" w:rsidRPr="00BC41C4" w:rsidRDefault="00BC41C4" w:rsidP="00BC41C4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BC41C4">
        <w:rPr>
          <w:rFonts w:ascii="Calibri" w:hAnsi="Calibri" w:cs="Calibri"/>
          <w:color w:val="000000"/>
        </w:rPr>
        <w:t>a) [nazwa kwalifikacji], </w:t>
      </w:r>
    </w:p>
    <w:p w:rsidR="00BC41C4" w:rsidRPr="00BC41C4" w:rsidRDefault="00BC41C4" w:rsidP="00BC41C4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BC41C4">
        <w:rPr>
          <w:rFonts w:ascii="Calibri" w:hAnsi="Calibri" w:cs="Calibri"/>
          <w:color w:val="000000"/>
        </w:rPr>
        <w:lastRenderedPageBreak/>
        <w:t>b) [nazwa kwalifikacji], </w:t>
      </w:r>
    </w:p>
    <w:p w:rsidR="00BC41C4" w:rsidRPr="00BC41C4" w:rsidRDefault="00BC41C4" w:rsidP="00BC41C4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  <w:r w:rsidRPr="00BC41C4">
        <w:rPr>
          <w:rFonts w:ascii="Calibri" w:hAnsi="Calibri" w:cs="Calibri"/>
          <w:color w:val="000000"/>
        </w:rPr>
        <w:t>c) [nazwa kwalifikacji].   </w:t>
      </w:r>
    </w:p>
    <w:p w:rsidR="00BC41C4" w:rsidRPr="00BC41C4" w:rsidRDefault="00BC41C4" w:rsidP="00BC41C4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C41C4">
        <w:rPr>
          <w:rFonts w:ascii="Calibri" w:hAnsi="Calibri" w:cs="Calibri"/>
          <w:color w:val="000000"/>
        </w:rPr>
        <w:t>Każda część zamówienia obejmuje wszystkie produkty dla jednej, wybranej kwalifikacji. </w:t>
      </w:r>
    </w:p>
    <w:p w:rsidR="00BC41C4" w:rsidRPr="00BC41C4" w:rsidRDefault="0017090C" w:rsidP="00BC41C4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Określam</w:t>
      </w:r>
      <w:r w:rsidR="00BC41C4" w:rsidRPr="00BC41C4">
        <w:rPr>
          <w:rFonts w:ascii="Calibri" w:hAnsi="Calibri" w:cs="Calibri"/>
          <w:color w:val="000000"/>
        </w:rPr>
        <w:t xml:space="preserve"> cenę wykonania 1 części zamówienia brutto dla przygotowania i pilotażu narzędzi walidacji dla następujących kwalifikacji: </w:t>
      </w:r>
    </w:p>
    <w:p w:rsidR="00BC41C4" w:rsidRPr="00BC41C4" w:rsidRDefault="00BC41C4" w:rsidP="00BC41C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C41C4">
        <w:rPr>
          <w:rFonts w:ascii="Calibri" w:hAnsi="Calibri" w:cs="Calibri"/>
          <w:color w:val="000000"/>
        </w:rPr>
        <w:t>[nazwa kwalifikacji] …………………………………… zł brutto (słownie: ………………………………………… złotych),</w:t>
      </w:r>
    </w:p>
    <w:p w:rsidR="00BC41C4" w:rsidRPr="00BC41C4" w:rsidRDefault="00BC41C4" w:rsidP="00BC41C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C41C4">
        <w:rPr>
          <w:rFonts w:ascii="Calibri" w:hAnsi="Calibri" w:cs="Calibri"/>
          <w:color w:val="000000"/>
        </w:rPr>
        <w:t>[nazwa kwalifikacji] ................…………………… zł brutto (słownie: ………………………………………… złotych),</w:t>
      </w:r>
    </w:p>
    <w:p w:rsidR="00BC41C4" w:rsidRPr="00BC41C4" w:rsidRDefault="00BC41C4" w:rsidP="00BC41C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C41C4">
        <w:rPr>
          <w:rFonts w:ascii="Calibri" w:hAnsi="Calibri" w:cs="Calibri"/>
          <w:color w:val="000000"/>
        </w:rPr>
        <w:t>[nazwa kwalifikacji] …………………………………… zł brutto (słownie: ………………………………………… złotych).</w:t>
      </w:r>
    </w:p>
    <w:p w:rsidR="006907C7" w:rsidRPr="007F513F" w:rsidRDefault="006907C7" w:rsidP="007F513F">
      <w:pPr>
        <w:pStyle w:val="Tekstpodstawowy2"/>
        <w:spacing w:line="276" w:lineRule="auto"/>
        <w:rPr>
          <w:rFonts w:ascii="Calibri" w:hAnsi="Calibri" w:cs="Arial"/>
          <w:szCs w:val="24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  <w:lang w:val="pl-PL" w:eastAsia="en-US"/>
        </w:rPr>
      </w:pPr>
      <w:r>
        <w:rPr>
          <w:rFonts w:ascii="Calibri Light" w:hAnsi="Calibri Light" w:cs="Calibri Light"/>
          <w:b/>
          <w:bCs/>
        </w:rPr>
        <w:t xml:space="preserve">KLAUZULA INFORMACYJNA </w:t>
      </w:r>
    </w:p>
    <w:p w:rsidR="00311C17" w:rsidRDefault="00311C17" w:rsidP="00311C17">
      <w:pPr>
        <w:spacing w:after="120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(obowiązek informacyjny realizowany w związku z art. 13 i 14 Rozporządzenia Parlamentu Europejskiego i Rady (UE) 2016/679)</w:t>
      </w:r>
    </w:p>
    <w:p w:rsidR="00311C17" w:rsidRDefault="00311C17" w:rsidP="00311C1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 xml:space="preserve">Projekt jest współfinansowany z Europejskiego Funduszu Społecznego, Program Operacyjny Wiedza Edukacja Rozwój (PO WER) w ramach projektu </w:t>
      </w:r>
      <w:r w:rsidRPr="00311C17">
        <w:rPr>
          <w:rFonts w:ascii="Calibri Light" w:hAnsi="Calibri Light"/>
          <w:color w:val="000000"/>
        </w:rPr>
        <w:t xml:space="preserve">“Wsparcie rozwoju Zintegrowanego Systemu Kwalifikacji w szczególności na poziomie regionalnym poprzez wdrażanie rozwiązań </w:t>
      </w:r>
      <w:r>
        <w:rPr>
          <w:rFonts w:ascii="Calibri Light" w:hAnsi="Calibri Light"/>
          <w:color w:val="000000"/>
        </w:rPr>
        <w:br/>
      </w:r>
      <w:r w:rsidRPr="00311C17">
        <w:rPr>
          <w:rFonts w:ascii="Calibri Light" w:hAnsi="Calibri Light"/>
          <w:color w:val="000000"/>
        </w:rPr>
        <w:t>i inicjatyw skierowanych do użytkowników końcowych systemu – ZSK4”</w:t>
      </w:r>
    </w:p>
    <w:p w:rsidR="00311C17" w:rsidRDefault="00311C17" w:rsidP="00311C17">
      <w:pPr>
        <w:spacing w:before="24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Administratorem danych osobowych </w:t>
      </w:r>
      <w:r>
        <w:rPr>
          <w:rFonts w:ascii="Calibri Light" w:hAnsi="Calibri Light" w:cs="Calibri Light"/>
          <w:sz w:val="20"/>
          <w:szCs w:val="20"/>
        </w:rPr>
        <w:t>jest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Instytut Badań Edukacyjnych (IBE) z siedzibą w Warszawie, przy ul. Górczewskiej 8, 01-180 Warszawa, z którym można się skontaktować telefonicznie pod nr (22) 24 17 101, poprzez adres poczty elektronicznej ibe@ibe.edu.pl lub pisemnie, przekazując korespondencję na adres siedziby Administratora.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Administrator wyznaczył Inspektora Ochrony Danych</w:t>
      </w:r>
      <w:r>
        <w:rPr>
          <w:rFonts w:ascii="Calibri Light" w:hAnsi="Calibri Light" w:cs="Calibri Light"/>
          <w:sz w:val="20"/>
          <w:szCs w:val="20"/>
        </w:rPr>
        <w:t xml:space="preserve">, z którym można się skontaktować poprzez adres poczty elektronicznej: iod@ibe.edu.pl lub pisemnie, przekazując korespondencję na adres siedziby Administratora. 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Cel i podstawa przetwarzania</w:t>
      </w:r>
    </w:p>
    <w:p w:rsid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osobowe będą przetwarzane w celu związanym z postępowaniem:</w:t>
      </w:r>
    </w:p>
    <w:p w:rsidR="00311C17" w:rsidRP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 w:rsidRPr="00BC41C4">
        <w:rPr>
          <w:rFonts w:ascii="Calibri" w:eastAsia="Arial" w:hAnsi="Calibri" w:cs="Calibri"/>
          <w:sz w:val="20"/>
          <w:szCs w:val="20"/>
        </w:rPr>
        <w:lastRenderedPageBreak/>
        <w:t>“</w:t>
      </w:r>
      <w:r w:rsidR="00BC41C4" w:rsidRPr="00BC41C4">
        <w:rPr>
          <w:rFonts w:ascii="Calibri" w:eastAsia="Calibri" w:hAnsi="Calibri" w:cs="Calibri"/>
          <w:sz w:val="20"/>
          <w:szCs w:val="20"/>
        </w:rPr>
        <w:t>Przygotowanie narzędzi walidacji oraz ich pilotaż dla wskazanych 3 projektów kwalifikacji rynkowych dla nauczycieli wraz z raportem i prezentacją podsumowującą do każdego z pilotowanych projektów</w:t>
      </w:r>
      <w:r w:rsidR="00BC41C4" w:rsidRPr="00BC41C4">
        <w:rPr>
          <w:rFonts w:ascii="Calibri" w:eastAsia="Arial" w:hAnsi="Calibri" w:cs="Calibri"/>
          <w:sz w:val="20"/>
          <w:szCs w:val="20"/>
        </w:rPr>
        <w:t>”.</w:t>
      </w:r>
      <w:r w:rsidR="00BC41C4">
        <w:rPr>
          <w:rFonts w:ascii="Calibri Light" w:eastAsia="Arial" w:hAnsi="Calibri Light" w:cs="Arial"/>
          <w:sz w:val="20"/>
          <w:szCs w:val="20"/>
        </w:rPr>
        <w:t xml:space="preserve"> Znak sprawy: IBE/...</w:t>
      </w:r>
      <w:r w:rsidRPr="00311C17">
        <w:rPr>
          <w:rFonts w:ascii="Calibri Light" w:eastAsia="Arial" w:hAnsi="Calibri Light" w:cs="Arial"/>
          <w:sz w:val="20"/>
          <w:szCs w:val="20"/>
        </w:rPr>
        <w:t xml:space="preserve">/2022, </w:t>
      </w:r>
      <w:r w:rsidRPr="00311C17">
        <w:rPr>
          <w:rFonts w:ascii="Calibri Light" w:hAnsi="Calibri Light" w:cs="Calibri Light"/>
          <w:sz w:val="20"/>
          <w:szCs w:val="20"/>
        </w:rPr>
        <w:t xml:space="preserve">prowadzonego w trybie </w:t>
      </w:r>
      <w:r w:rsidRPr="00311C17">
        <w:rPr>
          <w:rFonts w:ascii="Calibri Light" w:eastAsia="Calibri" w:hAnsi="Calibri Light" w:cstheme="majorHAnsi"/>
          <w:sz w:val="20"/>
          <w:szCs w:val="20"/>
        </w:rPr>
        <w:t>zamówienia o wartości szacunkowej przedmiotu poniżej równowartości 130 000 PLN.</w:t>
      </w:r>
    </w:p>
    <w:p w:rsid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osobowe przetwarzane będą przez Administratora w celu wyłonienia najkorzystniejszej oferty w toczącym się postępowaniu, w celu zawarcia oraz realizacji umowy, jak również w celu ewentualnego dochodzenia roszczeń, archiwizacji oraz spełniania obowiązków prawnych związanych min. z obowiązkami podatkowymi oraz udostępnianiem informacji publicznej. Podstawą przetwarzania danych osobowych jest:</w:t>
      </w:r>
    </w:p>
    <w:p w:rsidR="00311C17" w:rsidRDefault="00311C17" w:rsidP="00311C17">
      <w:pPr>
        <w:pStyle w:val="Akapitzlist"/>
        <w:numPr>
          <w:ilvl w:val="0"/>
          <w:numId w:val="30"/>
        </w:numPr>
        <w:spacing w:after="160" w:line="256" w:lineRule="auto"/>
        <w:rPr>
          <w:rFonts w:ascii="Calibri Light" w:hAnsi="Calibri Light" w:cstheme="minorBidi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art. 6 ust. 1 lit. c) RODO - przetwarzanie jest niezbędne do wypełnienia obowiązku prawnego ciążącego na administratorze, w związku z ustawą z dnia 11 września 2019 r. – Prawo zamówień publicznych (Pzp), rozporządzeniem Ministra Rozwoju, Pracy i Technologii z dnia 23 grudnia 2020 r. w sprawie podmiotowych środków dowodowych oraz innych dokumentów lub oświadczeń, jakich może żądać zamawiający od wykonawcy, a także przepisy podatkowe, przepisy o rachunkowości oraz przepisy o archiwizacji;</w:t>
      </w:r>
    </w:p>
    <w:p w:rsidR="00311C17" w:rsidRDefault="00311C17" w:rsidP="00311C17">
      <w:pPr>
        <w:pStyle w:val="Akapitzlist"/>
        <w:numPr>
          <w:ilvl w:val="0"/>
          <w:numId w:val="30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bookmarkStart w:id="1" w:name="_Hlk63753042"/>
      <w:r>
        <w:rPr>
          <w:rFonts w:ascii="Calibri Light" w:hAnsi="Calibri Light"/>
          <w:szCs w:val="20"/>
          <w:lang w:eastAsia="pl-PL"/>
        </w:rPr>
        <w:t xml:space="preserve">art. 6 ust. 1 lit. b) RODO </w:t>
      </w:r>
      <w:bookmarkEnd w:id="1"/>
      <w:r>
        <w:rPr>
          <w:rFonts w:ascii="Calibri Light" w:hAnsi="Calibri Light"/>
          <w:szCs w:val="20"/>
          <w:lang w:eastAsia="pl-PL"/>
        </w:rPr>
        <w:t xml:space="preserve">- </w:t>
      </w:r>
      <w:bookmarkStart w:id="2" w:name="_Hlk63753060"/>
      <w:r>
        <w:rPr>
          <w:rFonts w:ascii="Calibri Light" w:hAnsi="Calibri Light"/>
          <w:szCs w:val="20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  <w:bookmarkEnd w:id="2"/>
    </w:p>
    <w:p w:rsidR="00311C17" w:rsidRDefault="00311C17" w:rsidP="00311C17">
      <w:pPr>
        <w:pStyle w:val="Akapitzlist"/>
        <w:numPr>
          <w:ilvl w:val="0"/>
          <w:numId w:val="30"/>
        </w:numPr>
        <w:spacing w:after="0" w:line="240" w:lineRule="auto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art. 6 ust. 1 lit. f) RODO - przetwarzanie jest niezbędne do celów wynikających z prawnie uzasadnionych interesów realizowanych przez administratora, za które uznaje się min: kontakt z oferentami lub osobami wskazanymi przez oferenta do kontaktu, weryfikacja oferentów w rejestrach publicznych, ustalenie i dochodzenie roszczeń lub obrona przed roszczeniami.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Rodzaj i kategorie danych osobowych przetwarzanych przez Administratora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 w:cstheme="minorBidi"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>W ramach postępowania Administrator przetwarza dane, które mogą dotyczyć:</w:t>
      </w:r>
    </w:p>
    <w:p w:rsidR="00311C17" w:rsidRDefault="00311C17" w:rsidP="00311C17">
      <w:pPr>
        <w:pStyle w:val="Akapitzlist"/>
        <w:numPr>
          <w:ilvl w:val="0"/>
          <w:numId w:val="31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 xml:space="preserve">osób fizycznych działających w imieniu własnym, </w:t>
      </w:r>
    </w:p>
    <w:p w:rsidR="00311C17" w:rsidRDefault="00311C17" w:rsidP="00311C17">
      <w:pPr>
        <w:pStyle w:val="Akapitzlist"/>
        <w:numPr>
          <w:ilvl w:val="0"/>
          <w:numId w:val="31"/>
        </w:numPr>
        <w:spacing w:after="0" w:line="264" w:lineRule="auto"/>
        <w:rPr>
          <w:rFonts w:ascii="Calibri Light" w:eastAsia="Calibri" w:hAnsi="Calibri Light" w:cs="Arial"/>
          <w:b/>
          <w:szCs w:val="20"/>
          <w:lang w:eastAsia="en-US"/>
        </w:rPr>
      </w:pPr>
      <w:r>
        <w:rPr>
          <w:rFonts w:ascii="Calibri Light" w:hAnsi="Calibri Light"/>
          <w:szCs w:val="20"/>
          <w:lang w:eastAsia="pl-PL"/>
        </w:rPr>
        <w:t>pracowników, współpracowników, przedstawicieli, pełnomocników, podwykonawców lub reprezentantów podmiotów innych niż osoby fizyczne, ubiegających się o dopuszczenie do udziału w postępowaniu lub będących podwykonawcami takich podmiotów,</w:t>
      </w:r>
    </w:p>
    <w:p w:rsidR="00311C17" w:rsidRDefault="00311C17" w:rsidP="00311C17">
      <w:pPr>
        <w:pStyle w:val="Akapitzlist"/>
        <w:numPr>
          <w:ilvl w:val="0"/>
          <w:numId w:val="31"/>
        </w:numPr>
        <w:tabs>
          <w:tab w:val="left" w:pos="900"/>
        </w:tabs>
        <w:spacing w:after="0" w:line="264" w:lineRule="auto"/>
        <w:rPr>
          <w:rFonts w:ascii="Calibri Light" w:eastAsia="Calibri" w:hAnsi="Calibri Light" w:cs="Arial"/>
          <w:bCs/>
          <w:szCs w:val="20"/>
        </w:rPr>
      </w:pPr>
      <w:r>
        <w:rPr>
          <w:rFonts w:ascii="Calibri Light" w:eastAsia="Calibri" w:hAnsi="Calibri Light" w:cs="Arial"/>
          <w:bCs/>
          <w:szCs w:val="20"/>
        </w:rPr>
        <w:t>innych osób, których dane zostały wskazane w złożonych dokumentach.</w:t>
      </w:r>
    </w:p>
    <w:p w:rsidR="00311C17" w:rsidRDefault="00311C17" w:rsidP="00311C17">
      <w:pPr>
        <w:spacing w:before="80" w:line="264" w:lineRule="auto"/>
        <w:jc w:val="both"/>
        <w:rPr>
          <w:rFonts w:ascii="Calibri Light" w:eastAsiaTheme="minorHAnsi" w:hAnsi="Calibri Light" w:cs="Arial"/>
          <w:b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>Administrator może przetwarzać dane osobowe w postaci imienia, nazwiska, numeru telefonu, adresu e-mail oraz adresu do korespondencji oraz innych danych wymaganych do wskazania w ramach postępowania (np. posiadane doświadczenie lub uprawnienia, tytuł zawodowy, wykształcenie).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Źródło pozyskania danych</w:t>
      </w:r>
    </w:p>
    <w:p w:rsidR="00311C17" w:rsidRDefault="00311C17" w:rsidP="00311C17">
      <w:pPr>
        <w:pStyle w:val="Akapitzlist"/>
        <w:spacing w:after="0" w:line="264" w:lineRule="auto"/>
        <w:ind w:left="0"/>
        <w:rPr>
          <w:rFonts w:ascii="Calibri Light" w:hAnsi="Calibri Light" w:cstheme="minorBidi"/>
          <w:szCs w:val="20"/>
        </w:rPr>
      </w:pPr>
      <w:r>
        <w:rPr>
          <w:rFonts w:ascii="Calibri Light" w:hAnsi="Calibri Light"/>
          <w:szCs w:val="20"/>
        </w:rPr>
        <w:t>Dane osobowe mogą być pozyskiwane:</w:t>
      </w:r>
    </w:p>
    <w:p w:rsidR="00311C17" w:rsidRDefault="00311C17" w:rsidP="00311C17">
      <w:pPr>
        <w:pStyle w:val="Akapitzlist"/>
        <w:numPr>
          <w:ilvl w:val="0"/>
          <w:numId w:val="32"/>
        </w:numPr>
        <w:spacing w:after="0" w:line="264" w:lineRule="auto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 w:cs="Arial"/>
          <w:szCs w:val="20"/>
          <w:lang w:eastAsia="pl-PL"/>
        </w:rPr>
        <w:t>zarówno bezpośrednio od osób fizycznych, których one dotyczą;</w:t>
      </w:r>
    </w:p>
    <w:p w:rsidR="00311C17" w:rsidRDefault="00311C17" w:rsidP="00311C17">
      <w:pPr>
        <w:pStyle w:val="Akapitzlist"/>
        <w:numPr>
          <w:ilvl w:val="0"/>
          <w:numId w:val="32"/>
        </w:numPr>
        <w:spacing w:after="0" w:line="264" w:lineRule="auto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 w:cs="Arial"/>
          <w:szCs w:val="20"/>
          <w:lang w:eastAsia="pl-PL"/>
        </w:rPr>
        <w:t>od innych podmiotów np. w imieniu których osoby te działają;</w:t>
      </w:r>
    </w:p>
    <w:p w:rsidR="00311C17" w:rsidRDefault="00311C17" w:rsidP="00311C17">
      <w:pPr>
        <w:pStyle w:val="Akapitzlist"/>
        <w:numPr>
          <w:ilvl w:val="0"/>
          <w:numId w:val="32"/>
        </w:numPr>
        <w:spacing w:after="0" w:line="264" w:lineRule="auto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 w:cs="Arial"/>
          <w:szCs w:val="20"/>
          <w:lang w:eastAsia="pl-PL"/>
        </w:rPr>
        <w:t>od innych podmiotów, np. które wskazują dane osobowe w treści przekazywanych dokumentów i ofert.</w:t>
      </w:r>
    </w:p>
    <w:p w:rsidR="00311C17" w:rsidRDefault="00311C17" w:rsidP="00311C17">
      <w:pPr>
        <w:pStyle w:val="Akapitzlist"/>
        <w:spacing w:after="0" w:line="264" w:lineRule="auto"/>
        <w:ind w:left="0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Podanie danych osobowych jest dobrowolne, niemniej jest jednoczenie wymogiem ustawowym, określonym w przepisach ustawy Pzp, warunkującym udział w postępowaniu o udzielenie zamówienia publicznego. Konsekwencje niepodania określonych danych wynikają z ustawy Pzp.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Odbiorcy danych osobowych</w:t>
      </w:r>
    </w:p>
    <w:p w:rsidR="00311C17" w:rsidRDefault="00311C17" w:rsidP="00311C17">
      <w:pPr>
        <w:pStyle w:val="Akapitzlist"/>
        <w:spacing w:after="0" w:line="264" w:lineRule="auto"/>
        <w:ind w:left="0"/>
        <w:rPr>
          <w:rFonts w:ascii="Calibri Light" w:hAnsi="Calibri Light" w:cstheme="majorHAnsi"/>
          <w:szCs w:val="20"/>
          <w:lang w:eastAsia="pl-PL"/>
        </w:rPr>
      </w:pPr>
      <w:r>
        <w:rPr>
          <w:rFonts w:ascii="Calibri Light" w:hAnsi="Calibri Light" w:cstheme="majorHAnsi"/>
          <w:szCs w:val="20"/>
          <w:lang w:eastAsia="pl-PL"/>
        </w:rPr>
        <w:t>Odbiorcami Pani/Pana danych osobowych mogą być:</w:t>
      </w:r>
    </w:p>
    <w:p w:rsidR="00311C17" w:rsidRDefault="00311C17" w:rsidP="00311C17">
      <w:pPr>
        <w:pStyle w:val="Akapitzlist"/>
        <w:numPr>
          <w:ilvl w:val="0"/>
          <w:numId w:val="33"/>
        </w:numPr>
        <w:spacing w:after="0" w:line="264" w:lineRule="auto"/>
        <w:rPr>
          <w:rFonts w:ascii="Calibri Light" w:hAnsi="Calibri Light" w:cstheme="minorBidi"/>
          <w:szCs w:val="20"/>
          <w:lang w:eastAsia="pl-PL"/>
        </w:rPr>
      </w:pPr>
      <w:r>
        <w:rPr>
          <w:rFonts w:ascii="Calibri Light" w:hAnsi="Calibri Light" w:cstheme="majorHAnsi"/>
          <w:szCs w:val="20"/>
          <w:lang w:eastAsia="pl-PL"/>
        </w:rPr>
        <w:t xml:space="preserve">osoby lub podmioty, którym udostępniona zostanie dokumentacja postępowania na podstawie art. 8 oraz art. 96 ust. 3 ustawy Pzp, </w:t>
      </w:r>
    </w:p>
    <w:p w:rsidR="00311C17" w:rsidRDefault="00311C17" w:rsidP="00311C17">
      <w:pPr>
        <w:pStyle w:val="Akapitzlist"/>
        <w:numPr>
          <w:ilvl w:val="0"/>
          <w:numId w:val="33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 w:cstheme="majorHAnsi"/>
          <w:szCs w:val="20"/>
        </w:rPr>
        <w:t xml:space="preserve">podmioty uprawnione na podstawie odrębnych przepisów np. do prowadzenia kontroli, jak również zainteresowani w oparciu o przepisy o dostępie do informacji publicznej; </w:t>
      </w:r>
    </w:p>
    <w:p w:rsidR="00311C17" w:rsidRDefault="00311C17" w:rsidP="00311C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64" w:lineRule="auto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 w:cs="Times-Roman"/>
          <w:szCs w:val="20"/>
        </w:rPr>
        <w:t>Minister wła</w:t>
      </w:r>
      <w:r>
        <w:rPr>
          <w:rFonts w:ascii="Calibri Light" w:hAnsi="Calibri Light" w:cs="TimesNewRoman"/>
          <w:szCs w:val="20"/>
        </w:rPr>
        <w:t>ś</w:t>
      </w:r>
      <w:r>
        <w:rPr>
          <w:rFonts w:ascii="Calibri Light" w:hAnsi="Calibri Light" w:cs="Times-Roman"/>
          <w:szCs w:val="20"/>
        </w:rPr>
        <w:t>ciwy do spraw rozwoju regionalnego - Instytucja Zarządzająca oraz Minerstwo Edukacji i Nauki – Instytucja Pośrednicząca dla Programu Operacyjnego Wiedza Edukacja Rozwój 2014-2020 oraz inne specjalistyczne firmy, realizuj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ce na zlecenie Instytucji Zarz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dzaj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cej, Instytucji Po</w:t>
      </w:r>
      <w:r>
        <w:rPr>
          <w:rFonts w:ascii="Calibri Light" w:hAnsi="Calibri Light" w:cs="TimesNewRoman"/>
          <w:szCs w:val="20"/>
        </w:rPr>
        <w:t>ś</w:t>
      </w:r>
      <w:r>
        <w:rPr>
          <w:rFonts w:ascii="Calibri Light" w:hAnsi="Calibri Light" w:cs="Times-Roman"/>
          <w:szCs w:val="20"/>
        </w:rPr>
        <w:t>rednicz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cej oraz beneficjenta kontrole i audyt w ramach PO WER 2014-2020</w:t>
      </w:r>
    </w:p>
    <w:p w:rsidR="00311C17" w:rsidRDefault="00311C17" w:rsidP="00311C17">
      <w:pPr>
        <w:pStyle w:val="Akapitzlist"/>
        <w:numPr>
          <w:ilvl w:val="0"/>
          <w:numId w:val="34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 w:cstheme="majorHAnsi"/>
          <w:szCs w:val="20"/>
        </w:rPr>
        <w:t xml:space="preserve">ponadto odbiorcami danych mogą być również podmioty i osoby świadczące usługi niezbędne do niezbędne do realizacji zadań przez IBE, w tym </w:t>
      </w:r>
      <w:r>
        <w:rPr>
          <w:rFonts w:ascii="Calibri Light" w:hAnsi="Calibri Light"/>
          <w:szCs w:val="20"/>
          <w:lang w:eastAsia="pl-PL"/>
        </w:rPr>
        <w:t xml:space="preserve">organizację poczty elektronicznej, </w:t>
      </w:r>
      <w:r>
        <w:rPr>
          <w:rFonts w:ascii="Calibri Light" w:hAnsi="Calibri Light" w:cstheme="majorHAnsi"/>
          <w:szCs w:val="20"/>
        </w:rPr>
        <w:t xml:space="preserve">usługi </w:t>
      </w:r>
      <w:r>
        <w:rPr>
          <w:rFonts w:ascii="Calibri Light" w:hAnsi="Calibri Light" w:cstheme="majorHAnsi"/>
          <w:szCs w:val="20"/>
          <w:lang w:eastAsia="pl-PL"/>
        </w:rPr>
        <w:t>informatyczne,</w:t>
      </w:r>
      <w:r>
        <w:rPr>
          <w:rFonts w:ascii="Calibri Light" w:hAnsi="Calibri Light"/>
          <w:szCs w:val="20"/>
          <w:lang w:eastAsia="pl-PL"/>
        </w:rPr>
        <w:t xml:space="preserve"> pocztowe i kurierskie.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lastRenderedPageBreak/>
        <w:t>Okres przechowywania danych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 w:cstheme="minorBidi"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 xml:space="preserve">Pani/Pana dane osobowe będą przechowywane przez Administratora, zgodnie z art. 97 ust. 1 ustawy Pzp, przez okres 4 lat od dnia zakończenia postępowania o udzielenie zamówienia, a jeżeli czas trwania umowy przekracza 4 lata, okres przechowywania obejmuje cały czas trwania umowy. 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/>
          <w:sz w:val="20"/>
          <w:szCs w:val="20"/>
          <w:lang w:eastAsia="pl-PL"/>
        </w:rPr>
      </w:pPr>
      <w:r>
        <w:rPr>
          <w:rFonts w:ascii="Calibri Light" w:hAnsi="Calibri Light" w:cs="Arial"/>
          <w:sz w:val="20"/>
          <w:szCs w:val="20"/>
          <w:shd w:val="clear" w:color="auto" w:fill="FFFFFF"/>
        </w:rPr>
        <w:t>Jeżeli czas trwania umowy lub zasady oraz wytyczne dot. przechowywania i archiwizacji dokumentacji projektowej przekraczają 4 lata, okres przechowywania obejmuje cały czas trwania umowy lub okres wskazany w dokumentach programów operacyjnych oraz w zawieranych umowach o dofinansowanie</w:t>
      </w:r>
      <w:r>
        <w:rPr>
          <w:rFonts w:ascii="Calibri Light" w:hAnsi="Calibri Light"/>
          <w:sz w:val="20"/>
          <w:szCs w:val="20"/>
          <w:lang w:eastAsia="pl-PL"/>
        </w:rPr>
        <w:t xml:space="preserve">. 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>Dane dla celów archiwalnych będą przechowywany okres podyktowany ustawą z dnia 14 lipca 1983 r. o narodowym zasobie archiwalnym i archiwach oraz w oparciu o Jednolity Rzeczowy Wykaz Akt obowiązujący w IBE.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Prawa osoby, której dane dotyczą</w:t>
      </w:r>
    </w:p>
    <w:p w:rsidR="00311C17" w:rsidRDefault="00311C17" w:rsidP="00311C17">
      <w:pPr>
        <w:pStyle w:val="Akapitzlist"/>
        <w:spacing w:after="0" w:line="264" w:lineRule="auto"/>
        <w:ind w:left="284"/>
        <w:rPr>
          <w:rFonts w:ascii="Calibri Light" w:hAnsi="Calibri Light" w:cstheme="minorBidi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Posiada Pani/Pan: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  <w:lang w:eastAsia="en-US"/>
        </w:rPr>
      </w:pPr>
      <w:r>
        <w:rPr>
          <w:rFonts w:ascii="Calibri Light" w:hAnsi="Calibri Light"/>
          <w:sz w:val="20"/>
          <w:szCs w:val="20"/>
        </w:rPr>
        <w:t>na podstawie art. 15 RODO prawo dostępu do danych osobowych Pani/Pana dotyczących - w 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 podstawie art. 16 RODO prawo do sprostowania lub uzupełnienia Pani/Pana danych osobowych – przy czym skorzystanie z tego uprawnienia nie może skutkować zmianą wyniku postępowania o udzielenie zamówienia ani zmianą postanowień umowy w sprawie zamówienia publicznego w zakresie niezgodnym z ustawą;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 podstawie art. 18 RODO prawo żądania od administratora ograniczenia przetwarzania danych osobowych z zastrzeżeniem, że zgłoszenie żądania nie ogranicza przetwarzania danych osobowych do czasu zakończenia tego postępowania;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311C17" w:rsidRDefault="00311C17" w:rsidP="00311C17">
      <w:pPr>
        <w:pStyle w:val="Akapitzlist"/>
        <w:spacing w:after="0" w:line="264" w:lineRule="auto"/>
        <w:ind w:left="284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Nie przysługuje Pani/Panu:</w:t>
      </w:r>
    </w:p>
    <w:p w:rsidR="00311C17" w:rsidRDefault="00311C17" w:rsidP="00311C17">
      <w:pPr>
        <w:numPr>
          <w:ilvl w:val="0"/>
          <w:numId w:val="36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  <w:lang w:eastAsia="en-US"/>
        </w:rPr>
      </w:pPr>
      <w:r>
        <w:rPr>
          <w:rFonts w:ascii="Calibri Light" w:hAnsi="Calibri Light"/>
          <w:sz w:val="20"/>
          <w:szCs w:val="20"/>
        </w:rPr>
        <w:t>w związku z art. 17 ust. 3 lit. b, d lub e RODO prawo do usunięcia danych osobowych;</w:t>
      </w:r>
    </w:p>
    <w:p w:rsidR="00311C17" w:rsidRDefault="00311C17" w:rsidP="00311C17">
      <w:pPr>
        <w:numPr>
          <w:ilvl w:val="0"/>
          <w:numId w:val="36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prawo do przenoszenia danych osobowych, o którym mowa w art. 20 RODO;</w:t>
      </w:r>
    </w:p>
    <w:p w:rsidR="00311C17" w:rsidRDefault="00311C17" w:rsidP="00311C17">
      <w:pPr>
        <w:numPr>
          <w:ilvl w:val="0"/>
          <w:numId w:val="36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 podstawie art. 21 RODO prawo sprzeciwu, wobec przetwarzania danych osobowych, gdy podstawą prawną przetwarzania Pani/Pana danych osobowych jest art. 6 ust. 1 lit. c RODO.</w:t>
      </w:r>
    </w:p>
    <w:p w:rsidR="00311C17" w:rsidRDefault="00311C17" w:rsidP="00311C17">
      <w:pPr>
        <w:spacing w:before="12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Państwa dane osobowe </w:t>
      </w:r>
      <w:r>
        <w:rPr>
          <w:rFonts w:ascii="Calibri Light" w:hAnsi="Calibri Light" w:cs="Calibri Light"/>
          <w:b/>
          <w:bCs/>
          <w:sz w:val="20"/>
          <w:szCs w:val="20"/>
        </w:rPr>
        <w:t>nie będą przedmiotem zautomatyzowanego podejmowania decyzji</w:t>
      </w:r>
      <w:r>
        <w:rPr>
          <w:rFonts w:ascii="Calibri Light" w:hAnsi="Calibri Light" w:cs="Calibri Light"/>
          <w:sz w:val="20"/>
          <w:szCs w:val="20"/>
        </w:rPr>
        <w:t xml:space="preserve"> oraz nie </w:t>
      </w:r>
      <w:r>
        <w:rPr>
          <w:rFonts w:ascii="Calibri Light" w:hAnsi="Calibri Light" w:cs="Calibri Light"/>
          <w:b/>
          <w:bCs/>
          <w:sz w:val="20"/>
          <w:szCs w:val="20"/>
        </w:rPr>
        <w:t>będą poddawane profilowaniu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311C17" w:rsidRDefault="00311C17" w:rsidP="00311C17">
      <w:pPr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Przekazywanie danych osobowych poza Europejski Obszar Gospodarczy (EOG)</w:t>
      </w:r>
    </w:p>
    <w:p w:rsid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mogę być przekazywane do państw trzecich z uwagi na korzystane przez Administratora z usługi Google Workspace, w związku z ich przechowywaniem w centrach danych Google zlokalizowanych również poza terytorium EOG. Przekazywanie danych w tym zakresie odbywać się będzie w oparciu o tzw. standardowe klauzule umowne przyjęte przez Komisję Europejską (art. 45 ust. 1 RODO).</w:t>
      </w:r>
    </w:p>
    <w:p w:rsidR="00311C17" w:rsidRDefault="00311C17" w:rsidP="00311C17">
      <w:pPr>
        <w:spacing w:before="24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Jednocześnie Zamawiający przypomina o ciążącym na Wykonawcy obowiązku informacyjnym wynikającym z art. 14 RODO względem osób fizycznych, których dane przekazane zostaną Zamawiającemu w związku z prowadzonym postępowaniem i które Zamawiający bezpośrednio pozyska od Wykonawcy biorącego udział w postępowaniu, chyba że ma zastosowanie co najmniej jedno z wyłączeń, o których mowa w art. 14 ust. 5 RODO.</w:t>
      </w:r>
    </w:p>
    <w:p w:rsidR="008840B2" w:rsidRDefault="008840B2" w:rsidP="008840B2">
      <w:pPr>
        <w:rPr>
          <w:rFonts w:ascii="Calibri" w:eastAsia="Calibri" w:hAnsi="Calibri" w:cs="Calibri"/>
          <w:sz w:val="22"/>
          <w:szCs w:val="22"/>
        </w:rPr>
      </w:pPr>
    </w:p>
    <w:p w:rsidR="00311C17" w:rsidRDefault="00311C17" w:rsidP="008840B2">
      <w:pPr>
        <w:rPr>
          <w:rFonts w:ascii="Calibri" w:eastAsia="Calibri" w:hAnsi="Calibri" w:cs="Calibri"/>
          <w:sz w:val="22"/>
          <w:szCs w:val="22"/>
        </w:rPr>
      </w:pPr>
    </w:p>
    <w:p w:rsidR="00311C17" w:rsidRDefault="00311C17" w:rsidP="008840B2">
      <w:pPr>
        <w:rPr>
          <w:rFonts w:ascii="Calibri" w:eastAsia="Calibri" w:hAnsi="Calibri" w:cs="Calibri"/>
          <w:sz w:val="22"/>
          <w:szCs w:val="22"/>
        </w:rPr>
      </w:pPr>
    </w:p>
    <w:p w:rsidR="00311C17" w:rsidRPr="003A7DCE" w:rsidRDefault="00311C17" w:rsidP="00311C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311C17" w:rsidRPr="003A7DCE" w:rsidRDefault="00311C17" w:rsidP="00311C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311C17" w:rsidRPr="003A7DCE" w:rsidRDefault="00311C17" w:rsidP="00311C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7F513F" w:rsidRPr="003A7DCE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</w:p>
    <w:p w:rsidR="006907C7" w:rsidRPr="001A4052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6907C7" w:rsidRDefault="006907C7" w:rsidP="006907C7">
      <w:pPr>
        <w:rPr>
          <w:rFonts w:ascii="Calibri" w:hAnsi="Calibri" w:cs="Arial"/>
          <w:i/>
          <w:sz w:val="22"/>
          <w:szCs w:val="22"/>
        </w:rPr>
      </w:pPr>
    </w:p>
    <w:p w:rsidR="006907C7" w:rsidRPr="00701732" w:rsidRDefault="006907C7" w:rsidP="006907C7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11" w:rsidRDefault="00622D11">
      <w:r>
        <w:separator/>
      </w:r>
    </w:p>
  </w:endnote>
  <w:endnote w:type="continuationSeparator" w:id="0">
    <w:p w:rsidR="00622D11" w:rsidRDefault="0062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11" w:rsidRDefault="00622D11">
      <w:r>
        <w:separator/>
      </w:r>
    </w:p>
  </w:footnote>
  <w:footnote w:type="continuationSeparator" w:id="0">
    <w:p w:rsidR="00622D11" w:rsidRDefault="00622D11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32" w:rsidRPr="00701732" w:rsidRDefault="007F513F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 w:rsidRPr="007F513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2CB8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7711B8"/>
    <w:multiLevelType w:val="multilevel"/>
    <w:tmpl w:val="D52A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B13B5"/>
    <w:multiLevelType w:val="hybridMultilevel"/>
    <w:tmpl w:val="04523B5A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1324578"/>
    <w:multiLevelType w:val="multilevel"/>
    <w:tmpl w:val="85687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8252D8"/>
    <w:multiLevelType w:val="hybridMultilevel"/>
    <w:tmpl w:val="051ECA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47E5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76308"/>
    <w:multiLevelType w:val="multilevel"/>
    <w:tmpl w:val="0224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2104D48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8457C"/>
    <w:multiLevelType w:val="hybridMultilevel"/>
    <w:tmpl w:val="565456D2"/>
    <w:lvl w:ilvl="0" w:tplc="2A58C3C0">
      <w:start w:val="1"/>
      <w:numFmt w:val="lowerLetter"/>
      <w:lvlText w:val="%1."/>
      <w:lvlJc w:val="left"/>
      <w:pPr>
        <w:ind w:left="7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7"/>
  </w:num>
  <w:num w:numId="13">
    <w:abstractNumId w:val="10"/>
  </w:num>
  <w:num w:numId="14">
    <w:abstractNumId w:val="21"/>
  </w:num>
  <w:num w:numId="15">
    <w:abstractNumId w:val="31"/>
  </w:num>
  <w:num w:numId="16">
    <w:abstractNumId w:val="13"/>
  </w:num>
  <w:num w:numId="17">
    <w:abstractNumId w:val="26"/>
  </w:num>
  <w:num w:numId="18">
    <w:abstractNumId w:val="20"/>
  </w:num>
  <w:num w:numId="19">
    <w:abstractNumId w:val="24"/>
  </w:num>
  <w:num w:numId="20">
    <w:abstractNumId w:val="22"/>
  </w:num>
  <w:num w:numId="21">
    <w:abstractNumId w:val="16"/>
  </w:num>
  <w:num w:numId="22">
    <w:abstractNumId w:val="36"/>
  </w:num>
  <w:num w:numId="23">
    <w:abstractNumId w:val="11"/>
  </w:num>
  <w:num w:numId="24">
    <w:abstractNumId w:val="34"/>
  </w:num>
  <w:num w:numId="25">
    <w:abstractNumId w:val="15"/>
  </w:num>
  <w:num w:numId="26">
    <w:abstractNumId w:val="33"/>
  </w:num>
  <w:num w:numId="27">
    <w:abstractNumId w:val="17"/>
  </w:num>
  <w:num w:numId="28">
    <w:abstractNumId w:val="37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9"/>
    <w:lvlOverride w:ilvl="0">
      <w:lvl w:ilvl="0">
        <w:numFmt w:val="decimal"/>
        <w:lvlText w:val="%1."/>
        <w:lvlJc w:val="left"/>
      </w:lvl>
    </w:lvlOverride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C2406"/>
    <w:rsid w:val="000D301A"/>
    <w:rsid w:val="000E50BC"/>
    <w:rsid w:val="000F5557"/>
    <w:rsid w:val="001354A8"/>
    <w:rsid w:val="00154229"/>
    <w:rsid w:val="0017090C"/>
    <w:rsid w:val="0019516D"/>
    <w:rsid w:val="001A4052"/>
    <w:rsid w:val="001B7AC1"/>
    <w:rsid w:val="001F6EFC"/>
    <w:rsid w:val="001F70D6"/>
    <w:rsid w:val="00203133"/>
    <w:rsid w:val="00244C88"/>
    <w:rsid w:val="002827B6"/>
    <w:rsid w:val="00283564"/>
    <w:rsid w:val="00286ACB"/>
    <w:rsid w:val="002D15F1"/>
    <w:rsid w:val="002D4098"/>
    <w:rsid w:val="002F668E"/>
    <w:rsid w:val="00301FA7"/>
    <w:rsid w:val="00311C17"/>
    <w:rsid w:val="00317FC3"/>
    <w:rsid w:val="00337DC2"/>
    <w:rsid w:val="003514D9"/>
    <w:rsid w:val="0035404F"/>
    <w:rsid w:val="00354510"/>
    <w:rsid w:val="003637E3"/>
    <w:rsid w:val="003638C7"/>
    <w:rsid w:val="00371D54"/>
    <w:rsid w:val="00394A64"/>
    <w:rsid w:val="003A7DCE"/>
    <w:rsid w:val="003F2AE7"/>
    <w:rsid w:val="004627A4"/>
    <w:rsid w:val="0049165D"/>
    <w:rsid w:val="004B3088"/>
    <w:rsid w:val="004B5BF1"/>
    <w:rsid w:val="004C7742"/>
    <w:rsid w:val="004E0D76"/>
    <w:rsid w:val="004E6478"/>
    <w:rsid w:val="004F2CA2"/>
    <w:rsid w:val="005062A2"/>
    <w:rsid w:val="00582907"/>
    <w:rsid w:val="00591089"/>
    <w:rsid w:val="005C42BC"/>
    <w:rsid w:val="005E0DCD"/>
    <w:rsid w:val="00622D11"/>
    <w:rsid w:val="0062398E"/>
    <w:rsid w:val="00630087"/>
    <w:rsid w:val="00632502"/>
    <w:rsid w:val="006907C7"/>
    <w:rsid w:val="006A4F50"/>
    <w:rsid w:val="00701732"/>
    <w:rsid w:val="00702A5D"/>
    <w:rsid w:val="00703F5A"/>
    <w:rsid w:val="007141CD"/>
    <w:rsid w:val="00716A78"/>
    <w:rsid w:val="00716A88"/>
    <w:rsid w:val="00746A0D"/>
    <w:rsid w:val="0077646C"/>
    <w:rsid w:val="007842D4"/>
    <w:rsid w:val="007A5EDB"/>
    <w:rsid w:val="007C7B2D"/>
    <w:rsid w:val="007F513F"/>
    <w:rsid w:val="0080245D"/>
    <w:rsid w:val="00810D6B"/>
    <w:rsid w:val="00825261"/>
    <w:rsid w:val="00841DF5"/>
    <w:rsid w:val="008647BC"/>
    <w:rsid w:val="008807C6"/>
    <w:rsid w:val="008840B2"/>
    <w:rsid w:val="00897390"/>
    <w:rsid w:val="008C4330"/>
    <w:rsid w:val="008E08B1"/>
    <w:rsid w:val="00914280"/>
    <w:rsid w:val="00916822"/>
    <w:rsid w:val="00977EC3"/>
    <w:rsid w:val="00992CB8"/>
    <w:rsid w:val="00995802"/>
    <w:rsid w:val="009A2E79"/>
    <w:rsid w:val="009B470B"/>
    <w:rsid w:val="009C4F6C"/>
    <w:rsid w:val="009D6950"/>
    <w:rsid w:val="009E5220"/>
    <w:rsid w:val="00A229C2"/>
    <w:rsid w:val="00A74705"/>
    <w:rsid w:val="00A74AE9"/>
    <w:rsid w:val="00A77DE2"/>
    <w:rsid w:val="00A815B2"/>
    <w:rsid w:val="00AC4740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C41C4"/>
    <w:rsid w:val="00BD22D7"/>
    <w:rsid w:val="00BD4C13"/>
    <w:rsid w:val="00BD7F2A"/>
    <w:rsid w:val="00BF7BDE"/>
    <w:rsid w:val="00C00A56"/>
    <w:rsid w:val="00C02FD3"/>
    <w:rsid w:val="00C06BC0"/>
    <w:rsid w:val="00C1484D"/>
    <w:rsid w:val="00C365F3"/>
    <w:rsid w:val="00C6560E"/>
    <w:rsid w:val="00C65C07"/>
    <w:rsid w:val="00C72127"/>
    <w:rsid w:val="00C73019"/>
    <w:rsid w:val="00C8713A"/>
    <w:rsid w:val="00CB6BD7"/>
    <w:rsid w:val="00CD0084"/>
    <w:rsid w:val="00CD01EF"/>
    <w:rsid w:val="00CF1656"/>
    <w:rsid w:val="00CF6041"/>
    <w:rsid w:val="00D02BAC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333B8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A2B44"/>
    <w:rsid w:val="00FE09A5"/>
    <w:rsid w:val="00FE2F6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3C3BC-F4FF-4401-9851-EDF34540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11C17"/>
    <w:rPr>
      <w:rFonts w:ascii="Arial" w:hAnsi="Arial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3BDD-8EDA-4AB6-BE03-7907689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IBE_MA</cp:lastModifiedBy>
  <cp:revision>4</cp:revision>
  <cp:lastPrinted>2018-07-03T09:47:00Z</cp:lastPrinted>
  <dcterms:created xsi:type="dcterms:W3CDTF">2022-09-16T07:55:00Z</dcterms:created>
  <dcterms:modified xsi:type="dcterms:W3CDTF">2022-09-29T11:09:00Z</dcterms:modified>
</cp:coreProperties>
</file>